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4D3A4" w14:textId="77777777" w:rsidR="00794A48" w:rsidRDefault="00794A48">
      <w:pPr>
        <w:rPr>
          <w:b/>
          <w:sz w:val="18"/>
          <w:szCs w:val="18"/>
        </w:rPr>
      </w:pPr>
    </w:p>
    <w:p w14:paraId="0DEA0BF4" w14:textId="77777777" w:rsidR="00794A48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沥青混合料用粗（细）集料委托检测协议书</w:t>
      </w:r>
    </w:p>
    <w:p w14:paraId="4D52456C" w14:textId="77777777" w:rsidR="00794A48" w:rsidRDefault="00000000">
      <w:pPr>
        <w:jc w:val="right"/>
        <w:rPr>
          <w:rFonts w:ascii="宋体" w:hAnsi="宋体" w:hint="eastAsia"/>
          <w:b/>
          <w:sz w:val="28"/>
          <w:szCs w:val="28"/>
        </w:rPr>
      </w:pPr>
      <w:r>
        <w:rPr>
          <w:rFonts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b/>
          <w:sz w:val="28"/>
          <w:szCs w:val="28"/>
        </w:rPr>
        <w:t>ZTRD-GLW02-01A</w:t>
      </w:r>
    </w:p>
    <w:p w14:paraId="47B6C33B" w14:textId="5E050E91" w:rsidR="00794A48" w:rsidRDefault="00000000">
      <w:pPr>
        <w:ind w:leftChars="-342" w:left="-718" w:firstLineChars="300" w:firstLine="63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委托编号：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Cs w:val="21"/>
        </w:rPr>
        <w:t xml:space="preserve">                                              </w:t>
      </w:r>
      <w:r w:rsidR="00022587">
        <w:rPr>
          <w:rFonts w:ascii="宋体" w:hAnsi="宋体" w:hint="eastAsia"/>
          <w:szCs w:val="21"/>
        </w:rPr>
        <w:t>样品</w:t>
      </w:r>
      <w:r>
        <w:rPr>
          <w:rFonts w:ascii="宋体" w:hAnsi="宋体" w:hint="eastAsia"/>
          <w:szCs w:val="21"/>
        </w:rPr>
        <w:t>编号：</w:t>
      </w:r>
    </w:p>
    <w:tbl>
      <w:tblPr>
        <w:tblW w:w="1075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86"/>
        <w:gridCol w:w="1276"/>
        <w:gridCol w:w="8788"/>
      </w:tblGrid>
      <w:tr w:rsidR="00794A48" w14:paraId="5AEE88C3" w14:textId="77777777">
        <w:trPr>
          <w:trHeight w:val="4516"/>
          <w:jc w:val="center"/>
        </w:trPr>
        <w:tc>
          <w:tcPr>
            <w:tcW w:w="686" w:type="dxa"/>
            <w:vMerge w:val="restart"/>
            <w:vAlign w:val="center"/>
          </w:tcPr>
          <w:p w14:paraId="05FFC3B1" w14:textId="77777777" w:rsidR="00794A48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0D9845FB" w14:textId="77777777" w:rsidR="00794A48" w:rsidRDefault="00794A48">
            <w:pPr>
              <w:jc w:val="center"/>
              <w:rPr>
                <w:szCs w:val="21"/>
              </w:rPr>
            </w:pPr>
          </w:p>
          <w:p w14:paraId="695169C3" w14:textId="77777777" w:rsidR="00794A48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3886F037" w14:textId="77777777" w:rsidR="00794A48" w:rsidRDefault="00794A48">
            <w:pPr>
              <w:jc w:val="center"/>
              <w:rPr>
                <w:szCs w:val="21"/>
              </w:rPr>
            </w:pPr>
          </w:p>
          <w:p w14:paraId="6063A129" w14:textId="77777777" w:rsidR="00794A48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404C22C9" w14:textId="77777777" w:rsidR="00794A48" w:rsidRDefault="00794A48">
            <w:pPr>
              <w:jc w:val="center"/>
              <w:rPr>
                <w:szCs w:val="21"/>
              </w:rPr>
            </w:pPr>
          </w:p>
          <w:p w14:paraId="3A762970" w14:textId="77777777" w:rsidR="00794A48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1C8C07D7" w14:textId="77777777" w:rsidR="00794A48" w:rsidRDefault="00794A48">
            <w:pPr>
              <w:jc w:val="center"/>
              <w:rPr>
                <w:szCs w:val="21"/>
              </w:rPr>
            </w:pPr>
          </w:p>
          <w:p w14:paraId="1C172FC4" w14:textId="77777777" w:rsidR="00794A48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77A9CE8D" w14:textId="77777777" w:rsidR="00794A48" w:rsidRDefault="00794A48">
            <w:pPr>
              <w:jc w:val="center"/>
              <w:rPr>
                <w:szCs w:val="21"/>
              </w:rPr>
            </w:pPr>
          </w:p>
          <w:p w14:paraId="7BAA581C" w14:textId="77777777" w:rsidR="00794A48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10064" w:type="dxa"/>
            <w:gridSpan w:val="2"/>
          </w:tcPr>
          <w:p w14:paraId="3FFC4291" w14:textId="56B7B10C" w:rsidR="00794A48" w:rsidRDefault="00000000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 w:rsidR="00A76F87"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 w:rsidR="00A76F87"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 w:rsidR="00A76F87"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</w:t>
            </w:r>
          </w:p>
          <w:p w14:paraId="15B58747" w14:textId="600FFD03" w:rsidR="00794A48" w:rsidRDefault="00000000">
            <w:pPr>
              <w:spacing w:line="312" w:lineRule="auto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□见证试验   □非见证试验   □检测单位抽样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监理见证人：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</w:t>
            </w:r>
          </w:p>
          <w:p w14:paraId="439D3A85" w14:textId="606A4C41" w:rsidR="00794A48" w:rsidRDefault="00000000">
            <w:pPr>
              <w:spacing w:line="312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</w:t>
            </w:r>
            <w:r>
              <w:rPr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</w:t>
            </w:r>
          </w:p>
          <w:p w14:paraId="7B2B47EA" w14:textId="68FC5697" w:rsidR="00794A48" w:rsidRDefault="00000000">
            <w:pPr>
              <w:spacing w:line="312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 w14:paraId="244E1F0A" w14:textId="3392DE29" w:rsidR="00794A48" w:rsidRDefault="00000000">
            <w:pPr>
              <w:spacing w:line="312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                     </w:t>
            </w:r>
            <w:r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</w:t>
            </w:r>
          </w:p>
          <w:p w14:paraId="2A6A37CC" w14:textId="246195AD" w:rsidR="00794A48" w:rsidRDefault="00000000">
            <w:pPr>
              <w:spacing w:line="312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施工单位：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</w:t>
            </w:r>
          </w:p>
          <w:p w14:paraId="788ADD7C" w14:textId="7E0B3C71" w:rsidR="00794A48" w:rsidRDefault="00000000">
            <w:pPr>
              <w:spacing w:line="312" w:lineRule="auto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材料名称：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</w:t>
            </w:r>
            <w:r w:rsidR="00A76F87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>试件编号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</w:t>
            </w:r>
            <w:r>
              <w:rPr>
                <w:rFonts w:ascii="宋体" w:hAnsi="宋体"/>
                <w:szCs w:val="21"/>
                <w:u w:val="single"/>
              </w:rPr>
              <w:t xml:space="preserve">           </w:t>
            </w:r>
          </w:p>
          <w:p w14:paraId="1367A68F" w14:textId="388B45BF" w:rsidR="00794A48" w:rsidRDefault="00000000">
            <w:pPr>
              <w:spacing w:line="312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用 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途： </w:t>
            </w:r>
            <w:r>
              <w:rPr>
                <w:rFonts w:ascii="宋体" w:hAnsi="宋体"/>
                <w:szCs w:val="21"/>
              </w:rPr>
              <w:t xml:space="preserve"> </w:t>
            </w:r>
            <w:r w:rsidR="00A76F87"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Segoe UI Emoji" w:hAnsi="Segoe UI Emoji" w:cs="Segoe UI Emoji" w:hint="eastAsia"/>
                <w:szCs w:val="21"/>
              </w:rPr>
              <w:t>用于水泥混凝土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</w:t>
            </w:r>
            <w:r>
              <w:rPr>
                <w:rFonts w:ascii="Segoe UI Emoji" w:hAnsi="Segoe UI Emoji" w:cs="Segoe UI Emoji" w:hint="eastAsia"/>
                <w:szCs w:val="21"/>
              </w:rPr>
              <w:t>□用于沥青混合料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代表数量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szCs w:val="21"/>
                <w:u w:val="single"/>
              </w:rPr>
              <w:t xml:space="preserve"> 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szCs w:val="21"/>
                <w:u w:val="single"/>
              </w:rPr>
              <w:t xml:space="preserve"> </w:t>
            </w:r>
          </w:p>
          <w:p w14:paraId="057883D7" w14:textId="7E4F054D" w:rsidR="00794A48" w:rsidRDefault="00000000">
            <w:pPr>
              <w:spacing w:line="312" w:lineRule="auto"/>
              <w:rPr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 xml:space="preserve">公路等级：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□高速公路及一级公路（□表面层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□其他层次）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</w:t>
            </w:r>
            <w:r w:rsidR="00A76F87"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Segoe UI Emoji" w:hAnsi="Segoe UI Emoji" w:cs="Segoe UI Emoji" w:hint="eastAsia"/>
                <w:szCs w:val="21"/>
              </w:rPr>
              <w:t>其他等级公路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</w:p>
          <w:p w14:paraId="4B501E04" w14:textId="77777777" w:rsidR="00794A48" w:rsidRDefault="00000000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雨量气候区：</w:t>
            </w: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Segoe UI Emoji" w:hAnsi="Segoe UI Emoji" w:cs="Segoe UI Emoji" w:hint="eastAsia"/>
                <w:szCs w:val="21"/>
              </w:rPr>
              <w:t>1</w:t>
            </w:r>
            <w:r>
              <w:rPr>
                <w:rFonts w:ascii="Segoe UI Emoji" w:hAnsi="Segoe UI Emoji" w:cs="Segoe UI Emoji" w:hint="eastAsia"/>
                <w:szCs w:val="21"/>
              </w:rPr>
              <w:t>（潮湿区）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Segoe UI Emoji" w:hAnsi="Segoe UI Emoji" w:cs="Segoe UI Emoji" w:hint="eastAsia"/>
                <w:szCs w:val="21"/>
              </w:rPr>
              <w:t>2</w:t>
            </w:r>
            <w:r>
              <w:rPr>
                <w:rFonts w:ascii="Segoe UI Emoji" w:hAnsi="Segoe UI Emoji" w:cs="Segoe UI Emoji" w:hint="eastAsia"/>
                <w:szCs w:val="21"/>
              </w:rPr>
              <w:t>（湿润区）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Segoe UI Emoji" w:hAnsi="Segoe UI Emoji" w:cs="Segoe UI Emoji" w:hint="eastAsia"/>
                <w:szCs w:val="21"/>
              </w:rPr>
              <w:t>3</w:t>
            </w:r>
            <w:r>
              <w:rPr>
                <w:rFonts w:ascii="Segoe UI Emoji" w:hAnsi="Segoe UI Emoji" w:cs="Segoe UI Emoji" w:hint="eastAsia"/>
                <w:szCs w:val="21"/>
              </w:rPr>
              <w:t>（半干区）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Segoe UI Emoji" w:hAnsi="Segoe UI Emoji" w:cs="Segoe UI Emoji" w:hint="eastAsia"/>
                <w:szCs w:val="21"/>
              </w:rPr>
              <w:t>4</w:t>
            </w:r>
            <w:r>
              <w:rPr>
                <w:rFonts w:ascii="Segoe UI Emoji" w:hAnsi="Segoe UI Emoji" w:cs="Segoe UI Emoji" w:hint="eastAsia"/>
                <w:szCs w:val="21"/>
              </w:rPr>
              <w:t>（干旱区）</w:t>
            </w:r>
          </w:p>
          <w:p w14:paraId="4F8EBA8D" w14:textId="51FF8415" w:rsidR="00794A48" w:rsidRDefault="00000000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生产厂家：</w:t>
            </w:r>
            <w:r>
              <w:rPr>
                <w:rFonts w:hint="eastAsia"/>
                <w:szCs w:val="21"/>
                <w:u w:val="single"/>
              </w:rPr>
              <w:t xml:space="preserve">                 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</w:p>
        </w:tc>
      </w:tr>
      <w:tr w:rsidR="00794A48" w14:paraId="5522A513" w14:textId="77777777">
        <w:trPr>
          <w:trHeight w:val="298"/>
          <w:jc w:val="center"/>
        </w:trPr>
        <w:tc>
          <w:tcPr>
            <w:tcW w:w="686" w:type="dxa"/>
            <w:vMerge/>
            <w:vAlign w:val="center"/>
          </w:tcPr>
          <w:p w14:paraId="6621B8CD" w14:textId="77777777" w:rsidR="00794A48" w:rsidRDefault="00794A48">
            <w:pPr>
              <w:jc w:val="center"/>
              <w:rPr>
                <w:szCs w:val="21"/>
              </w:rPr>
            </w:pPr>
          </w:p>
        </w:tc>
        <w:tc>
          <w:tcPr>
            <w:tcW w:w="10064" w:type="dxa"/>
            <w:gridSpan w:val="2"/>
          </w:tcPr>
          <w:p w14:paraId="4ABDC2C8" w14:textId="77777777" w:rsidR="00794A48" w:rsidRDefault="00000000">
            <w:pPr>
              <w:spacing w:line="300" w:lineRule="atLeas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 xml:space="preserve">份       </w:t>
            </w:r>
            <w:r>
              <w:rPr>
                <w:rFonts w:hint="eastAsia"/>
                <w:szCs w:val="21"/>
              </w:rPr>
              <w:t>其它要求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szCs w:val="21"/>
                <w:u w:val="single"/>
              </w:rPr>
              <w:t xml:space="preserve">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</w:p>
        </w:tc>
      </w:tr>
      <w:tr w:rsidR="00794A48" w14:paraId="06D7B86A" w14:textId="77777777">
        <w:trPr>
          <w:jc w:val="center"/>
        </w:trPr>
        <w:tc>
          <w:tcPr>
            <w:tcW w:w="686" w:type="dxa"/>
            <w:vMerge/>
            <w:vAlign w:val="center"/>
          </w:tcPr>
          <w:p w14:paraId="58677FF8" w14:textId="77777777" w:rsidR="00794A48" w:rsidRDefault="00794A48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F224415" w14:textId="77777777" w:rsidR="00794A48" w:rsidRDefault="0000000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  <w:tc>
          <w:tcPr>
            <w:tcW w:w="8788" w:type="dxa"/>
            <w:vAlign w:val="center"/>
          </w:tcPr>
          <w:p w14:paraId="699CA50F" w14:textId="77777777" w:rsidR="0021316B" w:rsidRDefault="0021316B" w:rsidP="0021316B">
            <w:pPr>
              <w:spacing w:line="280" w:lineRule="exact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□粗集料压碎值试验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 </w:t>
            </w:r>
            <w:r>
              <w:rPr>
                <w:rFonts w:ascii="Segoe UI Emoji" w:hAnsi="Segoe UI Emoji" w:cs="Segoe UI Emoji" w:hint="eastAsia"/>
                <w:szCs w:val="21"/>
              </w:rPr>
              <w:t>□粗集料磨耗试验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 </w:t>
            </w:r>
            <w:r>
              <w:rPr>
                <w:rFonts w:ascii="Segoe UI Emoji" w:hAnsi="Segoe UI Emoji" w:cs="Segoe UI Emoji" w:hint="eastAsia"/>
                <w:szCs w:val="21"/>
              </w:rPr>
              <w:t>□粗集料吸水率试验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 </w:t>
            </w:r>
            <w:r>
              <w:rPr>
                <w:rFonts w:ascii="Segoe UI Emoji" w:hAnsi="Segoe UI Emoji" w:cs="Segoe UI Emoji" w:hint="eastAsia"/>
                <w:szCs w:val="21"/>
              </w:rPr>
              <w:t>□粗集料含泥量试验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                     </w:t>
            </w:r>
          </w:p>
          <w:p w14:paraId="39752749" w14:textId="77777777" w:rsidR="0021316B" w:rsidRDefault="0021316B" w:rsidP="0021316B">
            <w:pPr>
              <w:spacing w:line="280" w:lineRule="exact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□粗集料密度及吸水率试验（网篮法）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    </w:t>
            </w:r>
            <w:r>
              <w:rPr>
                <w:rFonts w:ascii="Segoe UI Emoji" w:hAnsi="Segoe UI Emoji" w:cs="Segoe UI Emoji" w:hint="eastAsia"/>
                <w:szCs w:val="21"/>
              </w:rPr>
              <w:t>□粗集料密度及吸水率试验（容量瓶法）</w:t>
            </w:r>
          </w:p>
          <w:p w14:paraId="5E70F881" w14:textId="77777777" w:rsidR="0021316B" w:rsidRDefault="0021316B" w:rsidP="0021316B">
            <w:pPr>
              <w:spacing w:line="280" w:lineRule="exact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□粗集料含水率试验（烘干法）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          </w:t>
            </w:r>
            <w:r>
              <w:rPr>
                <w:rFonts w:ascii="Segoe UI Emoji" w:hAnsi="Segoe UI Emoji" w:cs="Segoe UI Emoji" w:hint="eastAsia"/>
                <w:szCs w:val="21"/>
              </w:rPr>
              <w:t>□粗集料含水率快速试验（酒精燃烧法）</w:t>
            </w:r>
          </w:p>
          <w:p w14:paraId="2EFA56AA" w14:textId="77777777" w:rsidR="0021316B" w:rsidRDefault="0021316B" w:rsidP="0021316B">
            <w:pPr>
              <w:spacing w:line="280" w:lineRule="exact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□粗集料针片状颗粒含量试验（卡尺法）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  </w:t>
            </w:r>
            <w:r>
              <w:rPr>
                <w:rFonts w:ascii="Segoe UI Emoji" w:hAnsi="Segoe UI Emoji" w:cs="Segoe UI Emoji" w:hint="eastAsia"/>
                <w:szCs w:val="21"/>
              </w:rPr>
              <w:t>□粗集料针、片状颗粒含量试验（规准仪法）</w:t>
            </w:r>
          </w:p>
          <w:p w14:paraId="54DB7D84" w14:textId="77777777" w:rsidR="0021316B" w:rsidRDefault="0021316B" w:rsidP="0021316B">
            <w:pPr>
              <w:spacing w:line="280" w:lineRule="exact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□粗集料堆积密度及空隙率试验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          </w:t>
            </w:r>
            <w:r>
              <w:rPr>
                <w:rFonts w:ascii="Segoe UI Emoji" w:hAnsi="Segoe UI Emoji" w:cs="Segoe UI Emoji" w:hint="eastAsia"/>
                <w:szCs w:val="21"/>
              </w:rPr>
              <w:t>□粗集料泥块含量试验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     </w:t>
            </w:r>
            <w:r>
              <w:rPr>
                <w:rFonts w:ascii="Segoe UI Emoji" w:hAnsi="Segoe UI Emoji" w:cs="Segoe UI Emoji" w:hint="eastAsia"/>
                <w:szCs w:val="21"/>
              </w:rPr>
              <w:t>□筛分试验</w:t>
            </w:r>
          </w:p>
          <w:p w14:paraId="036B0EEB" w14:textId="77777777" w:rsidR="0021316B" w:rsidRDefault="0021316B" w:rsidP="0021316B">
            <w:pPr>
              <w:spacing w:line="280" w:lineRule="exact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□细集料砂当量试验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   </w:t>
            </w:r>
            <w:r>
              <w:rPr>
                <w:rFonts w:ascii="Segoe UI Emoji" w:hAnsi="Segoe UI Emoji" w:cs="Segoe UI Emoji" w:hint="eastAsia"/>
                <w:szCs w:val="21"/>
              </w:rPr>
              <w:t>□细集料表观密度试验（容量瓶法）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</w:t>
            </w:r>
            <w:r>
              <w:rPr>
                <w:rFonts w:ascii="Segoe UI Emoji" w:hAnsi="Segoe UI Emoji" w:cs="Segoe UI Emoji" w:hint="eastAsia"/>
                <w:szCs w:val="21"/>
              </w:rPr>
              <w:t>□细集料泥块含量试验</w:t>
            </w:r>
          </w:p>
          <w:p w14:paraId="3D27F84E" w14:textId="77777777" w:rsidR="0021316B" w:rsidRDefault="0021316B" w:rsidP="0021316B">
            <w:pPr>
              <w:spacing w:line="280" w:lineRule="exact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□细集料含水率试验（烘干法）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          </w:t>
            </w:r>
            <w:r>
              <w:rPr>
                <w:rFonts w:ascii="Segoe UI Emoji" w:hAnsi="Segoe UI Emoji" w:cs="Segoe UI Emoji" w:hint="eastAsia"/>
                <w:szCs w:val="21"/>
              </w:rPr>
              <w:t>□细集料含水率快速试验（酒精燃烧法）</w:t>
            </w:r>
          </w:p>
          <w:p w14:paraId="416DA53F" w14:textId="2C7E6A90" w:rsidR="0021316B" w:rsidRDefault="0021316B" w:rsidP="0021316B">
            <w:pPr>
              <w:spacing w:line="280" w:lineRule="exact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□细集料密度及吸水率试验（坍落筒法）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  </w:t>
            </w:r>
            <w:r>
              <w:rPr>
                <w:rFonts w:ascii="Segoe UI Emoji" w:hAnsi="Segoe UI Emoji" w:cs="Segoe UI Emoji" w:hint="eastAsia"/>
                <w:szCs w:val="21"/>
              </w:rPr>
              <w:t>□细集料含泥量试验（筛洗法）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  </w:t>
            </w:r>
          </w:p>
          <w:p w14:paraId="266944B8" w14:textId="77777777" w:rsidR="0021316B" w:rsidRDefault="0021316B" w:rsidP="0021316B">
            <w:pPr>
              <w:spacing w:line="280" w:lineRule="exact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□细集料堆积密度及空隙率试验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          </w:t>
            </w:r>
            <w:r>
              <w:rPr>
                <w:rFonts w:ascii="Segoe UI Emoji" w:hAnsi="Segoe UI Emoji" w:cs="Segoe UI Emoji" w:hint="eastAsia"/>
                <w:szCs w:val="21"/>
              </w:rPr>
              <w:t>□细集料亚甲蓝试验</w:t>
            </w:r>
          </w:p>
          <w:p w14:paraId="7D9CC496" w14:textId="2F7E10B9" w:rsidR="00794A48" w:rsidRDefault="0021316B" w:rsidP="0021316B">
            <w:pPr>
              <w:spacing w:line="280" w:lineRule="exact"/>
              <w:rPr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□其它</w:t>
            </w:r>
          </w:p>
        </w:tc>
      </w:tr>
      <w:tr w:rsidR="00794A48" w14:paraId="36CD4317" w14:textId="77777777">
        <w:trPr>
          <w:jc w:val="center"/>
        </w:trPr>
        <w:tc>
          <w:tcPr>
            <w:tcW w:w="686" w:type="dxa"/>
            <w:vMerge/>
            <w:vAlign w:val="center"/>
          </w:tcPr>
          <w:p w14:paraId="5DC51621" w14:textId="77777777" w:rsidR="00794A48" w:rsidRDefault="00794A48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16C3C63" w14:textId="77777777" w:rsidR="00794A48" w:rsidRDefault="00000000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检测依据</w:t>
            </w:r>
          </w:p>
        </w:tc>
        <w:tc>
          <w:tcPr>
            <w:tcW w:w="8788" w:type="dxa"/>
            <w:vAlign w:val="center"/>
          </w:tcPr>
          <w:p w14:paraId="1DD34A83" w14:textId="77777777" w:rsidR="00794A48" w:rsidRDefault="00000000">
            <w:pPr>
              <w:spacing w:line="2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《公路工程集料试验规程》JTG 3432-2024</w:t>
            </w:r>
          </w:p>
          <w:p w14:paraId="602D04A6" w14:textId="77777777" w:rsidR="00794A48" w:rsidRDefault="00000000">
            <w:pPr>
              <w:spacing w:line="28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□其它：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</w:t>
            </w:r>
          </w:p>
        </w:tc>
      </w:tr>
      <w:tr w:rsidR="00794A48" w14:paraId="11C230B7" w14:textId="77777777">
        <w:trPr>
          <w:jc w:val="center"/>
        </w:trPr>
        <w:tc>
          <w:tcPr>
            <w:tcW w:w="686" w:type="dxa"/>
            <w:vMerge/>
            <w:vAlign w:val="center"/>
          </w:tcPr>
          <w:p w14:paraId="45C6B63B" w14:textId="77777777" w:rsidR="00794A48" w:rsidRDefault="00794A48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2434C91" w14:textId="77777777" w:rsidR="00794A48" w:rsidRDefault="00000000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评定依据</w:t>
            </w:r>
          </w:p>
        </w:tc>
        <w:tc>
          <w:tcPr>
            <w:tcW w:w="8788" w:type="dxa"/>
          </w:tcPr>
          <w:p w14:paraId="4E450795" w14:textId="77777777" w:rsidR="00794A48" w:rsidRDefault="00000000">
            <w:pPr>
              <w:spacing w:line="28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hint="eastAsia"/>
                <w:szCs w:val="21"/>
              </w:rPr>
              <w:t>□《公路沥青路面施工技术规范》</w:t>
            </w:r>
            <w:r>
              <w:rPr>
                <w:rFonts w:ascii="宋体" w:hAnsi="宋体" w:cs="宋体" w:hint="eastAsia"/>
                <w:szCs w:val="21"/>
              </w:rPr>
              <w:t>JTG F40-2004</w:t>
            </w:r>
          </w:p>
          <w:p w14:paraId="3B6D73CE" w14:textId="5FE191B6" w:rsidR="00794A48" w:rsidRDefault="00000000">
            <w:pPr>
              <w:spacing w:line="28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hint="eastAsia"/>
                <w:szCs w:val="21"/>
              </w:rPr>
              <w:t>□《公路水泥混凝土路面施工技术细则》</w:t>
            </w:r>
            <w:r>
              <w:rPr>
                <w:rFonts w:ascii="宋体" w:hAnsi="宋体" w:cs="宋体" w:hint="eastAsia"/>
                <w:szCs w:val="21"/>
              </w:rPr>
              <w:t>J</w:t>
            </w:r>
            <w:r w:rsidR="00856968">
              <w:rPr>
                <w:rFonts w:ascii="宋体" w:hAnsi="宋体" w:cs="宋体" w:hint="eastAsia"/>
                <w:szCs w:val="21"/>
              </w:rPr>
              <w:t>TG</w:t>
            </w:r>
            <w:r>
              <w:rPr>
                <w:rFonts w:ascii="宋体" w:hAnsi="宋体" w:cs="宋体" w:hint="eastAsia"/>
                <w:szCs w:val="21"/>
              </w:rPr>
              <w:t>/T F30-2014</w:t>
            </w:r>
          </w:p>
          <w:p w14:paraId="5AABDF95" w14:textId="77777777" w:rsidR="00794A48" w:rsidRDefault="00000000">
            <w:pPr>
              <w:spacing w:line="280" w:lineRule="exact"/>
              <w:rPr>
                <w:rFonts w:ascii="Segoe UI Emoji" w:hAnsi="Segoe UI Emoji" w:cs="Segoe UI Emoji"/>
                <w:szCs w:val="21"/>
              </w:rPr>
            </w:pPr>
            <w:r>
              <w:rPr>
                <w:rFonts w:hint="eastAsia"/>
                <w:szCs w:val="21"/>
              </w:rPr>
              <w:t>□其它：</w:t>
            </w:r>
          </w:p>
        </w:tc>
      </w:tr>
      <w:tr w:rsidR="00794A48" w14:paraId="2F1C3054" w14:textId="77777777">
        <w:trPr>
          <w:jc w:val="center"/>
        </w:trPr>
        <w:tc>
          <w:tcPr>
            <w:tcW w:w="686" w:type="dxa"/>
            <w:vMerge w:val="restart"/>
            <w:vAlign w:val="center"/>
          </w:tcPr>
          <w:p w14:paraId="1DAE80CB" w14:textId="77777777" w:rsidR="00794A48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10064" w:type="dxa"/>
            <w:gridSpan w:val="2"/>
            <w:vAlign w:val="center"/>
          </w:tcPr>
          <w:p w14:paraId="3FB68F89" w14:textId="7A4214E8" w:rsidR="00794A48" w:rsidRDefault="00000000">
            <w:pPr>
              <w:spacing w:line="30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符合检测要求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</w:t>
            </w:r>
          </w:p>
          <w:p w14:paraId="282BC567" w14:textId="77777777" w:rsidR="00794A48" w:rsidRDefault="00000000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收样人：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  </w:t>
            </w:r>
          </w:p>
        </w:tc>
      </w:tr>
      <w:tr w:rsidR="00794A48" w14:paraId="02C98287" w14:textId="77777777">
        <w:trPr>
          <w:trHeight w:val="361"/>
          <w:jc w:val="center"/>
        </w:trPr>
        <w:tc>
          <w:tcPr>
            <w:tcW w:w="686" w:type="dxa"/>
            <w:vMerge/>
            <w:vAlign w:val="center"/>
          </w:tcPr>
          <w:p w14:paraId="566EDB9C" w14:textId="77777777" w:rsidR="00794A48" w:rsidRDefault="00794A48">
            <w:pPr>
              <w:jc w:val="center"/>
              <w:rPr>
                <w:szCs w:val="21"/>
              </w:rPr>
            </w:pPr>
          </w:p>
        </w:tc>
        <w:tc>
          <w:tcPr>
            <w:tcW w:w="10064" w:type="dxa"/>
            <w:gridSpan w:val="2"/>
            <w:vAlign w:val="center"/>
          </w:tcPr>
          <w:p w14:paraId="58F63DB6" w14:textId="77777777" w:rsidR="00794A48" w:rsidRDefault="00000000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委托样品、技术资料及检测结果是否保密</w:t>
            </w:r>
            <w:r>
              <w:rPr>
                <w:rFonts w:ascii="宋体" w:hAnsi="宋体" w:hint="eastAsia"/>
                <w:sz w:val="20"/>
                <w:szCs w:val="21"/>
              </w:rPr>
              <w:t xml:space="preserve">□是 </w:t>
            </w:r>
            <w:r>
              <w:rPr>
                <w:rFonts w:ascii="宋体" w:hAnsi="宋体"/>
                <w:sz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1"/>
              </w:rPr>
              <w:t>□否</w:t>
            </w:r>
          </w:p>
        </w:tc>
      </w:tr>
      <w:tr w:rsidR="00794A48" w14:paraId="6A7C5AE7" w14:textId="77777777">
        <w:trPr>
          <w:jc w:val="center"/>
        </w:trPr>
        <w:tc>
          <w:tcPr>
            <w:tcW w:w="686" w:type="dxa"/>
            <w:tcBorders>
              <w:bottom w:val="double" w:sz="6" w:space="0" w:color="auto"/>
            </w:tcBorders>
            <w:vAlign w:val="center"/>
          </w:tcPr>
          <w:p w14:paraId="68ECF7E9" w14:textId="77777777" w:rsidR="00794A48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0808192E" w14:textId="77777777" w:rsidR="00794A48" w:rsidRDefault="00794A48">
            <w:pPr>
              <w:jc w:val="center"/>
              <w:rPr>
                <w:szCs w:val="21"/>
              </w:rPr>
            </w:pPr>
          </w:p>
          <w:p w14:paraId="574684E0" w14:textId="77777777" w:rsidR="00794A48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10064" w:type="dxa"/>
            <w:gridSpan w:val="2"/>
            <w:tcBorders>
              <w:bottom w:val="double" w:sz="6" w:space="0" w:color="auto"/>
            </w:tcBorders>
          </w:tcPr>
          <w:p w14:paraId="775B4FC6" w14:textId="77777777" w:rsidR="00794A48" w:rsidRDefault="00000000">
            <w:pPr>
              <w:widowControl/>
              <w:numPr>
                <w:ilvl w:val="0"/>
                <w:numId w:val="1"/>
              </w:numPr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6957FBAB" w14:textId="77777777" w:rsidR="00794A48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 w14:paraId="7FC03E9E" w14:textId="77777777" w:rsidR="00794A48" w:rsidRDefault="00000000">
            <w:pPr>
              <w:widowControl/>
              <w:numPr>
                <w:ilvl w:val="0"/>
                <w:numId w:val="1"/>
              </w:numPr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2FBEAAFA" w14:textId="77777777" w:rsidR="00794A48" w:rsidRDefault="00000000">
            <w:pPr>
              <w:widowControl/>
              <w:numPr>
                <w:ilvl w:val="0"/>
                <w:numId w:val="1"/>
              </w:numPr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如委托方没有指定检测依据或所指定的检测依据废止，我公司将按现行有效的标准检测。</w:t>
            </w:r>
          </w:p>
          <w:p w14:paraId="2A5C5E0A" w14:textId="77777777" w:rsidR="00794A48" w:rsidRDefault="00000000">
            <w:pPr>
              <w:widowControl/>
              <w:numPr>
                <w:ilvl w:val="0"/>
                <w:numId w:val="1"/>
              </w:numPr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在中打“√”，表示选择该□后的内容。</w:t>
            </w:r>
          </w:p>
          <w:p w14:paraId="309DBA54" w14:textId="77777777" w:rsidR="00794A48" w:rsidRDefault="00000000">
            <w:pPr>
              <w:pStyle w:val="a8"/>
              <w:numPr>
                <w:ilvl w:val="0"/>
                <w:numId w:val="1"/>
              </w:numPr>
              <w:ind w:firstLineChars="0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检测费用详见《北京紫衡轩建筑工程检测有限公司报价单》。</w:t>
            </w:r>
          </w:p>
        </w:tc>
      </w:tr>
      <w:tr w:rsidR="00794A48" w14:paraId="1BEC9C73" w14:textId="77777777">
        <w:trPr>
          <w:jc w:val="center"/>
        </w:trPr>
        <w:tc>
          <w:tcPr>
            <w:tcW w:w="10750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71692329" w14:textId="69D42DE7" w:rsidR="00794A48" w:rsidRDefault="00000000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检测单位：北京紫衡轩建筑工程检测有限公司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>1024</w:t>
            </w:r>
            <w:r w:rsidR="00A76F87">
              <w:rPr>
                <w:rFonts w:hint="eastAsia"/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hyperlink r:id="rId7" w:history="1">
              <w:r w:rsidR="00794A48">
                <w:rPr>
                  <w:rStyle w:val="a7"/>
                  <w:szCs w:val="21"/>
                </w:rPr>
                <w:t>zihengxuan@QQ.com</w:t>
              </w:r>
            </w:hyperlink>
          </w:p>
          <w:p w14:paraId="348A9F95" w14:textId="77777777" w:rsidR="00794A48" w:rsidRDefault="00000000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通讯地址：北京市房山区城关街道顾八路东方</w:t>
            </w:r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  <w:r>
              <w:rPr>
                <w:sz w:val="18"/>
                <w:szCs w:val="18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 w14:paraId="1A9D07E2" w14:textId="77777777" w:rsidR="00794A48" w:rsidRDefault="00000000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材料取样及送检要求请登陆我公司网站：</w:t>
      </w:r>
      <w:hyperlink r:id="rId8" w:history="1">
        <w:r w:rsidR="00794A48">
          <w:rPr>
            <w:rStyle w:val="a7"/>
            <w:rFonts w:hint="eastAsia"/>
            <w:b/>
          </w:rPr>
          <w:t>www.zihengxuan.com/</w:t>
        </w:r>
        <w:r w:rsidR="00794A48">
          <w:rPr>
            <w:rStyle w:val="a7"/>
            <w:rFonts w:hint="eastAsia"/>
            <w:b/>
          </w:rPr>
          <w:t>资料下载</w:t>
        </w:r>
        <w:r w:rsidR="00794A48">
          <w:rPr>
            <w:rStyle w:val="a7"/>
            <w:rFonts w:hint="eastAsia"/>
            <w:b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sectPr w:rsidR="00794A48">
      <w:pgSz w:w="11906" w:h="16838"/>
      <w:pgMar w:top="567" w:right="850" w:bottom="680" w:left="85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47DDB" w14:textId="77777777" w:rsidR="00B325C0" w:rsidRDefault="00B325C0" w:rsidP="00A76F87">
      <w:r>
        <w:separator/>
      </w:r>
    </w:p>
  </w:endnote>
  <w:endnote w:type="continuationSeparator" w:id="0">
    <w:p w14:paraId="2C5A49FB" w14:textId="77777777" w:rsidR="00B325C0" w:rsidRDefault="00B325C0" w:rsidP="00A76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46043" w14:textId="77777777" w:rsidR="00B325C0" w:rsidRDefault="00B325C0" w:rsidP="00A76F87">
      <w:r>
        <w:separator/>
      </w:r>
    </w:p>
  </w:footnote>
  <w:footnote w:type="continuationSeparator" w:id="0">
    <w:p w14:paraId="4D2FDE0B" w14:textId="77777777" w:rsidR="00B325C0" w:rsidRDefault="00B325C0" w:rsidP="00A76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6B185"/>
    <w:multiLevelType w:val="multilevel"/>
    <w:tmpl w:val="1CA6B185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365184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Y0NTVhNmVkNThkMTA4ZDFmNGU2YTFiYmY4NDQxZGQifQ=="/>
    <w:docVar w:name="KSO_WPS_MARK_KEY" w:val="dd3cea70-2fbd-4c76-bf7b-05bfed119120"/>
  </w:docVars>
  <w:rsids>
    <w:rsidRoot w:val="00CA5B3D"/>
    <w:rsid w:val="00022587"/>
    <w:rsid w:val="00070464"/>
    <w:rsid w:val="001938F7"/>
    <w:rsid w:val="001A468F"/>
    <w:rsid w:val="001C08AB"/>
    <w:rsid w:val="001C1A83"/>
    <w:rsid w:val="0021316B"/>
    <w:rsid w:val="00227B49"/>
    <w:rsid w:val="00282106"/>
    <w:rsid w:val="00284E72"/>
    <w:rsid w:val="002908F4"/>
    <w:rsid w:val="002F0DF5"/>
    <w:rsid w:val="00315229"/>
    <w:rsid w:val="00360D04"/>
    <w:rsid w:val="003D7D29"/>
    <w:rsid w:val="00413733"/>
    <w:rsid w:val="00495508"/>
    <w:rsid w:val="004C1089"/>
    <w:rsid w:val="0054038B"/>
    <w:rsid w:val="005A0F34"/>
    <w:rsid w:val="005B6666"/>
    <w:rsid w:val="00606B82"/>
    <w:rsid w:val="00611ACE"/>
    <w:rsid w:val="00632166"/>
    <w:rsid w:val="00711A93"/>
    <w:rsid w:val="007610FA"/>
    <w:rsid w:val="00785CC9"/>
    <w:rsid w:val="00794A48"/>
    <w:rsid w:val="007A6B65"/>
    <w:rsid w:val="007D39A5"/>
    <w:rsid w:val="007F64F2"/>
    <w:rsid w:val="00822F80"/>
    <w:rsid w:val="00856968"/>
    <w:rsid w:val="00916054"/>
    <w:rsid w:val="00946AEE"/>
    <w:rsid w:val="009602E9"/>
    <w:rsid w:val="009D75E7"/>
    <w:rsid w:val="00A23D3D"/>
    <w:rsid w:val="00A507F6"/>
    <w:rsid w:val="00A64074"/>
    <w:rsid w:val="00A76F87"/>
    <w:rsid w:val="00AA3A2D"/>
    <w:rsid w:val="00B325C0"/>
    <w:rsid w:val="00BB0F8F"/>
    <w:rsid w:val="00C43095"/>
    <w:rsid w:val="00C52D09"/>
    <w:rsid w:val="00CA5B3D"/>
    <w:rsid w:val="00D04457"/>
    <w:rsid w:val="00D33F1A"/>
    <w:rsid w:val="00DA76EC"/>
    <w:rsid w:val="00EF64C3"/>
    <w:rsid w:val="00F11BE5"/>
    <w:rsid w:val="0AEB001B"/>
    <w:rsid w:val="0B58364A"/>
    <w:rsid w:val="15294DA3"/>
    <w:rsid w:val="246E4C52"/>
    <w:rsid w:val="5F054F73"/>
    <w:rsid w:val="68751DA6"/>
    <w:rsid w:val="688135CB"/>
    <w:rsid w:val="7149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90042F"/>
  <w15:docId w15:val="{292D1F28-5BFA-4447-A367-A2DD387DB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hengxuan.com/&#36164;&#26009;&#19979;&#36733;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ihengxuan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8613811756182</dc:creator>
  <cp:lastModifiedBy>Yun</cp:lastModifiedBy>
  <cp:revision>39</cp:revision>
  <cp:lastPrinted>2025-03-11T03:02:00Z</cp:lastPrinted>
  <dcterms:created xsi:type="dcterms:W3CDTF">2020-11-23T01:36:00Z</dcterms:created>
  <dcterms:modified xsi:type="dcterms:W3CDTF">2025-09-15T01:16:00Z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FC6861B1E4B148CA951506D65D1733D6_12</vt:lpwstr>
  </property>
  <property fmtid="{D5CDD505-2E9C-101B-9397-08002B2CF9AE}" pid="4" name="KSOTemplateDocerSaveRecord">
    <vt:lpwstr>eyJoZGlkIjoiODUxNjU5ZjIyZmE5NTA4MGNkYmE5OTkyZWZmOGFlZTkiLCJ1c2VySWQiOiIxNTU4Nzc2MjA2In0=</vt:lpwstr>
  </property>
</Properties>
</file>